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2C3D4" w14:textId="77777777" w:rsidR="00E06D31" w:rsidRPr="00764E8F" w:rsidRDefault="00E06D31" w:rsidP="00E06D31">
      <w:pPr>
        <w:pStyle w:val="TM1"/>
        <w:rPr>
          <w:rFonts w:ascii="Times" w:hAnsi="Times"/>
        </w:rPr>
      </w:pPr>
      <w:r w:rsidRPr="00764E8F">
        <w:rPr>
          <w:rFonts w:ascii="Times" w:hAnsi="Times"/>
        </w:rPr>
        <w:t>M</w:t>
      </w:r>
      <w:r>
        <w:rPr>
          <w:rFonts w:ascii="Times" w:hAnsi="Times"/>
        </w:rPr>
        <w:t>odules</w:t>
      </w:r>
      <w:r w:rsidRPr="00764E8F">
        <w:rPr>
          <w:rFonts w:ascii="Times" w:hAnsi="Times"/>
        </w:rPr>
        <w:t xml:space="preserve"> de formation sur</w:t>
      </w:r>
      <w:r>
        <w:rPr>
          <w:rFonts w:ascii="Times" w:hAnsi="Times" w:hint="eastAsia"/>
        </w:rPr>
        <w:t xml:space="preserve"> </w:t>
      </w:r>
      <w:r w:rsidRPr="00764E8F">
        <w:rPr>
          <w:rFonts w:ascii="Times" w:hAnsi="Times"/>
        </w:rPr>
        <w:t>l’approche 5S-KAIZEN-TQM</w:t>
      </w:r>
    </w:p>
    <w:p w14:paraId="257F74B2" w14:textId="77777777" w:rsidR="00E06D31" w:rsidRDefault="00E06D31"/>
    <w:p w14:paraId="02310CD5" w14:textId="49F312EA" w:rsidR="00E06D31" w:rsidRPr="00E06D31" w:rsidRDefault="00E06D31">
      <w:pPr>
        <w:rPr>
          <w:rFonts w:ascii="Times New Roman" w:hAnsi="Times New Roman" w:cs="Times New Roman"/>
        </w:rPr>
      </w:pPr>
      <w:r w:rsidRPr="00E06D31">
        <w:rPr>
          <w:rFonts w:ascii="Times New Roman" w:hAnsi="Times New Roman" w:cs="Times New Roman"/>
          <w:sz w:val="28"/>
          <w:szCs w:val="28"/>
        </w:rPr>
        <w:t>Accéder au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E06D31">
        <w:rPr>
          <w:rFonts w:ascii="Times New Roman" w:hAnsi="Times New Roman" w:cs="Times New Roman"/>
          <w:sz w:val="28"/>
          <w:szCs w:val="28"/>
        </w:rPr>
        <w:t xml:space="preserve"> modules de formation à travers le lien ci-dessous. </w:t>
      </w:r>
    </w:p>
    <w:p w14:paraId="07298088" w14:textId="1729414E" w:rsidR="00600C18" w:rsidRDefault="00E06D31">
      <w:hyperlink r:id="rId4" w:history="1">
        <w:r w:rsidRPr="0017074A">
          <w:rPr>
            <w:rStyle w:val="Lienhypertexte"/>
          </w:rPr>
          <w:t>https://gouvbj-my.sharepoint.com/:f:/g/personal/soke_gouv_bj/EhmyaGFx2gFAmAJ0_gfZQmQBCYDCzaE6Kx76jKj0FD1hOA?e=9FcHmy</w:t>
        </w:r>
      </w:hyperlink>
      <w:r>
        <w:tab/>
      </w:r>
    </w:p>
    <w:sectPr w:rsidR="00600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31"/>
    <w:rsid w:val="00255BC1"/>
    <w:rsid w:val="00A030E7"/>
    <w:rsid w:val="00E0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A8EAD"/>
  <w15:chartTrackingRefBased/>
  <w15:docId w15:val="{15B756B8-45CF-4DEE-8572-E19C0F1D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06D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6D3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E06D31"/>
    <w:pPr>
      <w:widowControl w:val="0"/>
      <w:tabs>
        <w:tab w:val="right" w:leader="dot" w:pos="9010"/>
      </w:tabs>
      <w:spacing w:after="0" w:line="240" w:lineRule="auto"/>
      <w:jc w:val="center"/>
    </w:pPr>
    <w:rPr>
      <w:rFonts w:asciiTheme="majorHAnsi" w:eastAsiaTheme="minorEastAsia" w:hAnsiTheme="majorHAnsi" w:cstheme="majorHAnsi"/>
      <w:b/>
      <w:noProof/>
      <w:color w:val="000000" w:themeColor="text1"/>
      <w:kern w:val="2"/>
      <w:sz w:val="32"/>
      <w:szCs w:val="24"/>
      <w:shd w:val="pct15" w:color="auto" w:fill="FFFFF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uvbj-my.sharepoint.com/:f:/g/personal/soke_gouv_bj/EhmyaGFx2gFAmAJ0_gfZQmQBCYDCzaE6Kx76jKj0FD1hOA?e=9FcHm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2020-12-28T14:26:00Z</dcterms:created>
  <dcterms:modified xsi:type="dcterms:W3CDTF">2020-12-28T14:30:00Z</dcterms:modified>
</cp:coreProperties>
</file>